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81" w:rsidRPr="002002F9" w:rsidRDefault="009725B2" w:rsidP="00AA0081">
      <w:pPr>
        <w:shd w:val="clear" w:color="auto" w:fill="FFFFFF" w:themeFill="background1"/>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themeFill="background1"/>
          <w:lang w:eastAsia="id-ID"/>
        </w:rPr>
        <w:t>Jadilah</w:t>
      </w:r>
      <w:r w:rsidR="00AA0081" w:rsidRPr="002002F9">
        <w:rPr>
          <w:rFonts w:ascii="Times New Roman" w:eastAsia="Times New Roman" w:hAnsi="Times New Roman" w:cs="Times New Roman"/>
          <w:sz w:val="28"/>
          <w:szCs w:val="28"/>
          <w:shd w:val="clear" w:color="auto" w:fill="FFFFFF" w:themeFill="background1"/>
          <w:lang w:eastAsia="id-ID"/>
        </w:rPr>
        <w:t xml:space="preserve"> Garda Terdepan dalam P</w:t>
      </w:r>
      <w:r w:rsidR="00AA0081" w:rsidRPr="000C1CA6">
        <w:rPr>
          <w:rFonts w:ascii="Times New Roman" w:eastAsia="Times New Roman" w:hAnsi="Times New Roman" w:cs="Times New Roman"/>
          <w:sz w:val="28"/>
          <w:szCs w:val="28"/>
          <w:shd w:val="clear" w:color="auto" w:fill="FFFFFF" w:themeFill="background1"/>
          <w:lang w:eastAsia="id-ID"/>
        </w:rPr>
        <w:t>embentukan</w:t>
      </w:r>
      <w:r w:rsidR="00AA0081" w:rsidRPr="002002F9">
        <w:rPr>
          <w:rFonts w:ascii="Times New Roman" w:eastAsia="Times New Roman" w:hAnsi="Times New Roman" w:cs="Times New Roman"/>
          <w:sz w:val="28"/>
          <w:szCs w:val="28"/>
          <w:shd w:val="clear" w:color="auto" w:fill="FFFFFF" w:themeFill="background1"/>
          <w:lang w:eastAsia="id-ID"/>
        </w:rPr>
        <w:t xml:space="preserve"> G</w:t>
      </w:r>
      <w:r w:rsidR="00AA0081" w:rsidRPr="000C1CA6">
        <w:rPr>
          <w:rFonts w:ascii="Times New Roman" w:eastAsia="Times New Roman" w:hAnsi="Times New Roman" w:cs="Times New Roman"/>
          <w:sz w:val="28"/>
          <w:szCs w:val="28"/>
          <w:shd w:val="clear" w:color="auto" w:fill="FFFFFF" w:themeFill="background1"/>
          <w:lang w:eastAsia="id-ID"/>
        </w:rPr>
        <w:t>enerasi</w:t>
      </w:r>
      <w:r w:rsidR="00AA0081" w:rsidRPr="002002F9">
        <w:rPr>
          <w:rFonts w:ascii="Times New Roman" w:eastAsia="Times New Roman" w:hAnsi="Times New Roman" w:cs="Times New Roman"/>
          <w:sz w:val="28"/>
          <w:szCs w:val="28"/>
          <w:shd w:val="clear" w:color="auto" w:fill="FFFFFF" w:themeFill="background1"/>
          <w:lang w:eastAsia="id-ID"/>
        </w:rPr>
        <w:t xml:space="preserve"> Bangsa </w:t>
      </w:r>
    </w:p>
    <w:p w:rsidR="00DA7D8E" w:rsidRPr="009725B2" w:rsidRDefault="00AA0081" w:rsidP="00AA0081">
      <w:pPr>
        <w:spacing w:after="0" w:line="360" w:lineRule="auto"/>
        <w:ind w:firstLine="567"/>
        <w:jc w:val="both"/>
        <w:rPr>
          <w:rFonts w:ascii="Times New Roman" w:hAnsi="Times New Roman" w:cs="Times New Roman"/>
          <w:sz w:val="24"/>
          <w:szCs w:val="24"/>
          <w:shd w:val="clear" w:color="auto" w:fill="FFFFFF"/>
        </w:rPr>
      </w:pPr>
      <w:r w:rsidRPr="009725B2">
        <w:rPr>
          <w:rFonts w:ascii="Times New Roman" w:hAnsi="Times New Roman" w:cs="Times New Roman"/>
          <w:sz w:val="24"/>
          <w:szCs w:val="24"/>
          <w:shd w:val="clear" w:color="auto" w:fill="FFFFFF"/>
        </w:rPr>
        <w:t>Untuk m</w:t>
      </w:r>
      <w:r w:rsidR="00F33618" w:rsidRPr="009725B2">
        <w:rPr>
          <w:rFonts w:ascii="Times New Roman" w:hAnsi="Times New Roman" w:cs="Times New Roman"/>
          <w:sz w:val="24"/>
          <w:szCs w:val="24"/>
          <w:shd w:val="clear" w:color="auto" w:fill="FFFFFF"/>
        </w:rPr>
        <w:t xml:space="preserve">enjadi </w:t>
      </w:r>
      <w:r w:rsidRPr="009725B2">
        <w:rPr>
          <w:rFonts w:ascii="Times New Roman" w:hAnsi="Times New Roman" w:cs="Times New Roman"/>
          <w:sz w:val="24"/>
          <w:szCs w:val="24"/>
          <w:shd w:val="clear" w:color="auto" w:fill="FFFFFF"/>
        </w:rPr>
        <w:t xml:space="preserve">seorang </w:t>
      </w:r>
      <w:r w:rsidR="00F33618" w:rsidRPr="009725B2">
        <w:rPr>
          <w:rFonts w:ascii="Times New Roman" w:hAnsi="Times New Roman" w:cs="Times New Roman"/>
          <w:sz w:val="24"/>
          <w:szCs w:val="24"/>
          <w:shd w:val="clear" w:color="auto" w:fill="FFFFFF"/>
        </w:rPr>
        <w:t>guru mungkin semua orang bisa. Tetapi menjadi guru yang memiliki keahlian dalam mengajar dan mendidik tentu memerlukan keuletan, pendidikan, pelatihan, dan jam terbang yang cukup memadai. Untuk itu guru harus memiliki kemampuan memahami visi dan misi pendidikan, kemampuan intelektual yang mumpuni, keahlian mentransfer ilmu pengetahuan, memahami konsep perkembangan psikologi anak, memahami te</w:t>
      </w:r>
      <w:r w:rsidR="000B3DAF" w:rsidRPr="009725B2">
        <w:rPr>
          <w:rFonts w:ascii="Times New Roman" w:hAnsi="Times New Roman" w:cs="Times New Roman"/>
          <w:sz w:val="24"/>
          <w:szCs w:val="24"/>
          <w:shd w:val="clear" w:color="auto" w:fill="FFFFFF"/>
        </w:rPr>
        <w:t>ntang strategi, model dan metode</w:t>
      </w:r>
      <w:r w:rsidR="00F33618" w:rsidRPr="009725B2">
        <w:rPr>
          <w:rFonts w:ascii="Times New Roman" w:hAnsi="Times New Roman" w:cs="Times New Roman"/>
          <w:sz w:val="24"/>
          <w:szCs w:val="24"/>
          <w:shd w:val="clear" w:color="auto" w:fill="FFFFFF"/>
        </w:rPr>
        <w:t>logi pembelajaran, kemampuan mengorganisir dan memecahkan masalah, kreatif serta memiliki seni dalam mendidik.</w:t>
      </w:r>
    </w:p>
    <w:p w:rsidR="000B3DAF" w:rsidRPr="00F33618" w:rsidRDefault="000B3DAF" w:rsidP="00AA0081">
      <w:pPr>
        <w:shd w:val="clear" w:color="auto" w:fill="FFFFFF" w:themeFill="background1"/>
        <w:spacing w:after="0" w:line="360" w:lineRule="auto"/>
        <w:ind w:firstLine="567"/>
        <w:jc w:val="both"/>
        <w:rPr>
          <w:rFonts w:ascii="Times New Roman" w:eastAsia="Times New Roman" w:hAnsi="Times New Roman" w:cs="Times New Roman"/>
          <w:sz w:val="24"/>
          <w:szCs w:val="24"/>
          <w:lang w:eastAsia="id-ID"/>
        </w:rPr>
      </w:pPr>
      <w:r w:rsidRPr="00F33618">
        <w:rPr>
          <w:rFonts w:ascii="Times New Roman" w:eastAsia="Times New Roman" w:hAnsi="Times New Roman" w:cs="Times New Roman"/>
          <w:sz w:val="24"/>
          <w:szCs w:val="24"/>
          <w:lang w:eastAsia="id-ID"/>
        </w:rPr>
        <w:t>Guru adalah figur inspirator dan motivator murid dalam mengukir masa depannya. Jika guru mampu menjadi sumber inspirasi dan motivasi bagi anak didiknya, maka hal itu akan menjadi kekuatan anak didi</w:t>
      </w:r>
      <w:r w:rsidRPr="002002F9">
        <w:rPr>
          <w:rFonts w:ascii="Times New Roman" w:eastAsia="Times New Roman" w:hAnsi="Times New Roman" w:cs="Times New Roman"/>
          <w:sz w:val="24"/>
          <w:szCs w:val="24"/>
          <w:lang w:eastAsia="id-ID"/>
        </w:rPr>
        <w:t>k dalam mengejar cita-cita</w:t>
      </w:r>
      <w:r w:rsidRPr="00F33618">
        <w:rPr>
          <w:rFonts w:ascii="Times New Roman" w:eastAsia="Times New Roman" w:hAnsi="Times New Roman" w:cs="Times New Roman"/>
          <w:sz w:val="24"/>
          <w:szCs w:val="24"/>
          <w:lang w:eastAsia="id-ID"/>
        </w:rPr>
        <w:t>nya di masa depan.</w:t>
      </w:r>
      <w:bookmarkStart w:id="0" w:name="more"/>
      <w:bookmarkEnd w:id="0"/>
      <w:r w:rsidRPr="002002F9">
        <w:rPr>
          <w:rFonts w:ascii="Times New Roman" w:eastAsia="Times New Roman" w:hAnsi="Times New Roman" w:cs="Times New Roman"/>
          <w:sz w:val="24"/>
          <w:szCs w:val="24"/>
          <w:lang w:eastAsia="id-ID"/>
        </w:rPr>
        <w:t xml:space="preserve"> </w:t>
      </w:r>
      <w:r w:rsidRPr="00F33618">
        <w:rPr>
          <w:rFonts w:ascii="Times New Roman" w:eastAsia="Times New Roman" w:hAnsi="Times New Roman" w:cs="Times New Roman"/>
          <w:sz w:val="24"/>
          <w:szCs w:val="24"/>
          <w:lang w:eastAsia="id-ID"/>
        </w:rPr>
        <w:t>Dalam hal ini, guru adalah aktor utama di samping orang tua dan elemen lainnya. Tanpa keterlibatan aktif guru, pendidikan kosong dari materi, esensi, dan substansi. Secanggih apapun sebuah kurikulum, visi misi, dan kekuatan financial, sepanjang gurunya pasif dan stagnan, maka kualitas lembaga pendidikan akan merosot tajam. Sebaliknya, selemah dan sejelek apa pun sebuah kurikulum, visi misi,</w:t>
      </w:r>
      <w:r w:rsidRPr="002002F9">
        <w:rPr>
          <w:rFonts w:ascii="Times New Roman" w:eastAsia="Times New Roman" w:hAnsi="Times New Roman" w:cs="Times New Roman"/>
          <w:sz w:val="24"/>
          <w:szCs w:val="24"/>
          <w:lang w:eastAsia="id-ID"/>
        </w:rPr>
        <w:t xml:space="preserve"> </w:t>
      </w:r>
      <w:r w:rsidRPr="00F33618">
        <w:rPr>
          <w:rFonts w:ascii="Times New Roman" w:eastAsia="Times New Roman" w:hAnsi="Times New Roman" w:cs="Times New Roman"/>
          <w:sz w:val="24"/>
          <w:szCs w:val="24"/>
          <w:lang w:eastAsia="id-ID"/>
        </w:rPr>
        <w:t xml:space="preserve">dan kekuatan financial, jika gurunya inovatif, progresif, dan produktif, maka kualitas lembaga pendidikan akan maju pesat. Lebih-lebih jika sistem yang baik ditunjang dengan kualitas guru yang inovatif, maka kualitas lembaga pendidikan semakin </w:t>
      </w:r>
      <w:bookmarkStart w:id="1" w:name="_ftnref2"/>
      <w:r w:rsidRPr="002002F9">
        <w:rPr>
          <w:rFonts w:ascii="Times New Roman" w:eastAsia="Times New Roman" w:hAnsi="Times New Roman" w:cs="Times New Roman"/>
          <w:sz w:val="24"/>
          <w:szCs w:val="24"/>
          <w:lang w:eastAsia="id-ID"/>
        </w:rPr>
        <w:t>baik</w:t>
      </w:r>
      <w:bookmarkEnd w:id="1"/>
      <w:r w:rsidR="00AA0081" w:rsidRPr="002002F9">
        <w:rPr>
          <w:rFonts w:ascii="Times New Roman" w:eastAsia="Times New Roman" w:hAnsi="Times New Roman" w:cs="Times New Roman"/>
          <w:sz w:val="24"/>
          <w:szCs w:val="24"/>
          <w:lang w:eastAsia="id-ID"/>
        </w:rPr>
        <w:t>.</w:t>
      </w:r>
    </w:p>
    <w:p w:rsidR="002A34D3" w:rsidRPr="002002F9" w:rsidRDefault="000B3DAF" w:rsidP="00AA0081">
      <w:pPr>
        <w:shd w:val="clear" w:color="auto" w:fill="FFFFFF" w:themeFill="background1"/>
        <w:spacing w:after="0" w:line="360" w:lineRule="auto"/>
        <w:ind w:firstLine="567"/>
        <w:jc w:val="both"/>
        <w:rPr>
          <w:rFonts w:ascii="Times New Roman" w:hAnsi="Times New Roman" w:cs="Times New Roman"/>
          <w:sz w:val="24"/>
          <w:szCs w:val="24"/>
          <w:shd w:val="clear" w:color="auto" w:fill="FFFFFF"/>
        </w:rPr>
      </w:pPr>
      <w:r w:rsidRPr="00F33618">
        <w:rPr>
          <w:rFonts w:ascii="Times New Roman" w:eastAsia="Times New Roman" w:hAnsi="Times New Roman" w:cs="Times New Roman"/>
          <w:sz w:val="24"/>
          <w:szCs w:val="24"/>
          <w:lang w:eastAsia="id-ID"/>
        </w:rPr>
        <w:t>Guru memiliki peranan, tugas dan tanggungjawab terhadap</w:t>
      </w:r>
      <w:r w:rsidR="00790F50">
        <w:rPr>
          <w:rFonts w:ascii="Times New Roman" w:eastAsia="Times New Roman" w:hAnsi="Times New Roman" w:cs="Times New Roman"/>
          <w:sz w:val="24"/>
          <w:szCs w:val="24"/>
          <w:lang w:eastAsia="id-ID"/>
        </w:rPr>
        <w:t xml:space="preserve"> peserta</w:t>
      </w:r>
      <w:r w:rsidRPr="00F33618">
        <w:rPr>
          <w:rFonts w:ascii="Times New Roman" w:eastAsia="Times New Roman" w:hAnsi="Times New Roman" w:cs="Times New Roman"/>
          <w:sz w:val="24"/>
          <w:szCs w:val="24"/>
          <w:lang w:eastAsia="id-ID"/>
        </w:rPr>
        <w:t> didiknya. Peran guru tidak akan bisa digantikan sekalipun dengan mesin canggih. Karena tugas guru menyangkut pembinaan sifat mental manusia yang menyangkut aspek-aspek yang bersifat manusiawi yang unik dalam arti berbeda satu dengan yang lainnya.</w:t>
      </w:r>
      <w:r w:rsidRPr="002002F9">
        <w:rPr>
          <w:rFonts w:ascii="Times New Roman" w:eastAsia="Times New Roman" w:hAnsi="Times New Roman" w:cs="Times New Roman"/>
          <w:sz w:val="24"/>
          <w:szCs w:val="24"/>
          <w:lang w:eastAsia="id-ID"/>
        </w:rPr>
        <w:t xml:space="preserve"> Sedangkan </w:t>
      </w:r>
      <w:r w:rsidRPr="002002F9">
        <w:rPr>
          <w:rFonts w:ascii="Times New Roman" w:hAnsi="Times New Roman" w:cs="Times New Roman"/>
          <w:sz w:val="24"/>
          <w:szCs w:val="24"/>
          <w:shd w:val="clear" w:color="auto" w:fill="FFFFFF"/>
        </w:rPr>
        <w:t>p</w:t>
      </w:r>
      <w:r w:rsidR="00F33618" w:rsidRPr="002002F9">
        <w:rPr>
          <w:rFonts w:ascii="Times New Roman" w:hAnsi="Times New Roman" w:cs="Times New Roman"/>
          <w:sz w:val="24"/>
          <w:szCs w:val="24"/>
          <w:shd w:val="clear" w:color="auto" w:fill="FFFFFF"/>
        </w:rPr>
        <w:t>embelajaran merupakan jiwa institusi pendidikan yang mutunya wajib ditingkatkan terus menerus. Hal ini dapat dimengerti karena peserta didik mendapatkan pengalaman belajar formal terbanyak di dalam proses pembelajaran di sekolah. Kondisi ini menuntut semua pihak untuk menyadari akan pentingnya peningkatan kualitas pembelajaran secara berkelanjutkan yang menempatkan guru sebagai ujung tombaknya. Oleh sebab itu, profesi guru harus dihargai dan dikembangkan sebagai profesi yang bermartabat dan berkualitas. Guru memiliki fungsi, peran, dan kedudukan yang sangat penting dalam mencapai visi pendidikan, y</w:t>
      </w:r>
      <w:r w:rsidRPr="002002F9">
        <w:rPr>
          <w:rFonts w:ascii="Times New Roman" w:hAnsi="Times New Roman" w:cs="Times New Roman"/>
          <w:sz w:val="24"/>
          <w:szCs w:val="24"/>
          <w:shd w:val="clear" w:color="auto" w:fill="FFFFFF"/>
        </w:rPr>
        <w:t>aitu menciptakan insan</w:t>
      </w:r>
      <w:r w:rsidR="00F33618" w:rsidRPr="002002F9">
        <w:rPr>
          <w:rFonts w:ascii="Times New Roman" w:hAnsi="Times New Roman" w:cs="Times New Roman"/>
          <w:sz w:val="24"/>
          <w:szCs w:val="24"/>
          <w:shd w:val="clear" w:color="auto" w:fill="FFFFFF"/>
        </w:rPr>
        <w:t xml:space="preserve"> yang cerdas, komprehensif, dan kompetitif.</w:t>
      </w:r>
    </w:p>
    <w:p w:rsidR="002807AA" w:rsidRPr="002002F9" w:rsidRDefault="002807AA" w:rsidP="00AA0081">
      <w:pPr>
        <w:pStyle w:val="NormalWeb"/>
        <w:shd w:val="clear" w:color="auto" w:fill="FFFFFF" w:themeFill="background1"/>
        <w:spacing w:before="0" w:beforeAutospacing="0" w:after="0" w:afterAutospacing="0" w:line="360" w:lineRule="auto"/>
        <w:ind w:firstLine="567"/>
        <w:jc w:val="both"/>
      </w:pPr>
      <w:r w:rsidRPr="002002F9">
        <w:t>Dengan memahami tugas dan pera</w:t>
      </w:r>
      <w:r w:rsidR="00900FEF" w:rsidRPr="002002F9">
        <w:t>na</w:t>
      </w:r>
      <w:r w:rsidR="0086716C" w:rsidRPr="002002F9">
        <w:t>n</w:t>
      </w:r>
      <w:r w:rsidR="00900FEF" w:rsidRPr="002002F9">
        <w:t xml:space="preserve"> kita sebagai seorang </w:t>
      </w:r>
      <w:r w:rsidR="00AA0081" w:rsidRPr="002002F9">
        <w:t xml:space="preserve">guru dan </w:t>
      </w:r>
      <w:r w:rsidR="00900FEF" w:rsidRPr="002002F9">
        <w:t>pendidik</w:t>
      </w:r>
      <w:r w:rsidRPr="002002F9">
        <w:t xml:space="preserve"> sudah sepatutnya kita </w:t>
      </w:r>
      <w:r w:rsidR="00900FEF" w:rsidRPr="002002F9">
        <w:t>bisa totalitas dalam mengemban am</w:t>
      </w:r>
      <w:r w:rsidR="00AA0081" w:rsidRPr="002002F9">
        <w:t>anah</w:t>
      </w:r>
      <w:r w:rsidR="00900FEF" w:rsidRPr="002002F9">
        <w:t>, bisa selalu merasa haus akan ilmu</w:t>
      </w:r>
      <w:r w:rsidR="0086716C" w:rsidRPr="002002F9">
        <w:t xml:space="preserve"> </w:t>
      </w:r>
      <w:r w:rsidR="0086716C" w:rsidRPr="002002F9">
        <w:lastRenderedPageBreak/>
        <w:t>dan tidak pernah merasa puas dengan ilmu yang sudah kita miliki</w:t>
      </w:r>
      <w:r w:rsidR="00D7471A" w:rsidRPr="002002F9">
        <w:t>. Mengapa </w:t>
      </w:r>
      <w:hyperlink r:id="rId4" w:tooltip="guru" w:history="1">
        <w:r w:rsidR="00D7471A" w:rsidRPr="002002F9">
          <w:rPr>
            <w:rStyle w:val="Hyperlink"/>
            <w:color w:val="auto"/>
            <w:u w:val="none"/>
          </w:rPr>
          <w:t>guru</w:t>
        </w:r>
      </w:hyperlink>
      <w:r w:rsidR="00D7471A" w:rsidRPr="002002F9">
        <w:t> tetap harus </w:t>
      </w:r>
      <w:hyperlink r:id="rId5" w:tooltip="belajar" w:history="1">
        <w:r w:rsidR="00D7471A" w:rsidRPr="002002F9">
          <w:rPr>
            <w:rStyle w:val="Hyperlink"/>
            <w:color w:val="auto"/>
            <w:u w:val="none"/>
          </w:rPr>
          <w:t>belajar</w:t>
        </w:r>
      </w:hyperlink>
      <w:r w:rsidR="00D7471A" w:rsidRPr="002002F9">
        <w:t>, karena setiap kita adalah murid sekaligus </w:t>
      </w:r>
      <w:hyperlink r:id="rId6" w:tooltip="guru" w:history="1">
        <w:r w:rsidR="00D7471A" w:rsidRPr="002002F9">
          <w:rPr>
            <w:rStyle w:val="Hyperlink"/>
            <w:color w:val="auto"/>
            <w:u w:val="none"/>
          </w:rPr>
          <w:t>guru</w:t>
        </w:r>
      </w:hyperlink>
      <w:r w:rsidR="00D7471A" w:rsidRPr="002002F9">
        <w:t>. Kita berada pada kondisi terbaik ketika kita mampu mengajar diri sendiri dan mengetahui tentang apa yang harus kita pelajari. Sampai kita puas dan terjawab pertanyaan yang sering terlintas dalam pikiran.</w:t>
      </w:r>
      <w:r w:rsidR="00AA0081" w:rsidRPr="002002F9">
        <w:t xml:space="preserve"> Selain itu k</w:t>
      </w:r>
      <w:r w:rsidR="00900FEF" w:rsidRPr="002002F9">
        <w:t>ebiasaan yang dilakukan</w:t>
      </w:r>
      <w:r w:rsidR="00AA0081" w:rsidRPr="002002F9">
        <w:t xml:space="preserve"> oleh seorang guru</w:t>
      </w:r>
      <w:r w:rsidR="00900FEF" w:rsidRPr="002002F9">
        <w:t xml:space="preserve"> dalam keseharian dapat mencerminkan hal-hal positif dan bermanfa</w:t>
      </w:r>
      <w:r w:rsidR="00D7471A" w:rsidRPr="002002F9">
        <w:t xml:space="preserve">at dalam hidup dan kehidupannya karena </w:t>
      </w:r>
      <w:r w:rsidR="00D7471A" w:rsidRPr="002002F9">
        <w:rPr>
          <w:shd w:val="clear" w:color="auto" w:fill="FFFFFF"/>
        </w:rPr>
        <w:t>kepribadian yang cakap dari sosok seorang guru akan memberikan teladan yang baik terhadap anak didik maupun masyarakat luas. Sehingga guru akan tampil sebagai sosok yang patut “</w:t>
      </w:r>
      <w:r w:rsidR="00D7471A" w:rsidRPr="002002F9">
        <w:rPr>
          <w:b/>
          <w:bCs/>
          <w:i/>
          <w:iCs/>
          <w:shd w:val="clear" w:color="auto" w:fill="FFFFFF"/>
        </w:rPr>
        <w:t>digugu</w:t>
      </w:r>
      <w:r w:rsidR="002002F9">
        <w:rPr>
          <w:shd w:val="clear" w:color="auto" w:fill="FFFFFF"/>
        </w:rPr>
        <w:t>” (ditaati nasehat, ucapan</w:t>
      </w:r>
      <w:r w:rsidR="00D7471A" w:rsidRPr="002002F9">
        <w:rPr>
          <w:shd w:val="clear" w:color="auto" w:fill="FFFFFF"/>
        </w:rPr>
        <w:t>, atau perintahnya) dan “</w:t>
      </w:r>
      <w:r w:rsidR="00D7471A" w:rsidRPr="002002F9">
        <w:rPr>
          <w:b/>
          <w:bCs/>
          <w:i/>
          <w:iCs/>
          <w:shd w:val="clear" w:color="auto" w:fill="FFFFFF"/>
        </w:rPr>
        <w:t>ditiru</w:t>
      </w:r>
      <w:r w:rsidR="00D7471A" w:rsidRPr="002002F9">
        <w:rPr>
          <w:shd w:val="clear" w:color="auto" w:fill="FFFFFF"/>
        </w:rPr>
        <w:t>” (dicontoh sikap dan perilakunya), bukan sosok yang “</w:t>
      </w:r>
      <w:r w:rsidR="00D7471A" w:rsidRPr="002002F9">
        <w:rPr>
          <w:b/>
          <w:bCs/>
          <w:i/>
          <w:iCs/>
          <w:shd w:val="clear" w:color="auto" w:fill="FFFFFF"/>
        </w:rPr>
        <w:t>saru tur wagu</w:t>
      </w:r>
      <w:r w:rsidR="00D7471A" w:rsidRPr="002002F9">
        <w:rPr>
          <w:shd w:val="clear" w:color="auto" w:fill="FFFFFF"/>
        </w:rPr>
        <w:t>”</w:t>
      </w:r>
      <w:r w:rsidR="002002F9">
        <w:rPr>
          <w:shd w:val="clear" w:color="auto" w:fill="FFFFFF"/>
        </w:rPr>
        <w:t xml:space="preserve"> (memalukan apalagi tidak pantas dicontoh baik ucapan ataupun perilakunya).</w:t>
      </w:r>
    </w:p>
    <w:p w:rsidR="002A34D3" w:rsidRPr="002002F9" w:rsidRDefault="0086716C" w:rsidP="00AA0081">
      <w:pPr>
        <w:spacing w:line="360" w:lineRule="auto"/>
        <w:jc w:val="both"/>
        <w:rPr>
          <w:rFonts w:ascii="Times New Roman" w:hAnsi="Times New Roman" w:cs="Times New Roman"/>
          <w:sz w:val="24"/>
          <w:szCs w:val="24"/>
          <w:shd w:val="clear" w:color="auto" w:fill="FFFFFF"/>
        </w:rPr>
      </w:pPr>
      <w:r w:rsidRPr="002002F9">
        <w:rPr>
          <w:rFonts w:ascii="Times New Roman" w:hAnsi="Times New Roman" w:cs="Times New Roman"/>
          <w:sz w:val="24"/>
          <w:szCs w:val="24"/>
          <w:shd w:val="clear" w:color="auto" w:fill="FFFFFF"/>
        </w:rPr>
        <w:t> </w:t>
      </w:r>
    </w:p>
    <w:p w:rsidR="000C1CA6" w:rsidRPr="002002F9" w:rsidRDefault="000C1CA6" w:rsidP="00AA0081">
      <w:pPr>
        <w:spacing w:line="360" w:lineRule="auto"/>
        <w:rPr>
          <w:rFonts w:ascii="Times New Roman" w:hAnsi="Times New Roman" w:cs="Times New Roman"/>
          <w:sz w:val="24"/>
          <w:szCs w:val="24"/>
        </w:rPr>
      </w:pPr>
    </w:p>
    <w:sectPr w:rsidR="000C1CA6" w:rsidRPr="002002F9" w:rsidSect="00DA7D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3618"/>
    <w:rsid w:val="000B3DAF"/>
    <w:rsid w:val="000C1CA6"/>
    <w:rsid w:val="002002F9"/>
    <w:rsid w:val="002807AA"/>
    <w:rsid w:val="002A34D3"/>
    <w:rsid w:val="00625E84"/>
    <w:rsid w:val="00790F50"/>
    <w:rsid w:val="0086716C"/>
    <w:rsid w:val="00900FEF"/>
    <w:rsid w:val="009725B2"/>
    <w:rsid w:val="00AA0081"/>
    <w:rsid w:val="00D7471A"/>
    <w:rsid w:val="00DA7D8E"/>
    <w:rsid w:val="00F336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3618"/>
    <w:rPr>
      <w:color w:val="0000FF"/>
      <w:u w:val="single"/>
    </w:rPr>
  </w:style>
  <w:style w:type="paragraph" w:styleId="NormalWeb">
    <w:name w:val="Normal (Web)"/>
    <w:basedOn w:val="Normal"/>
    <w:uiPriority w:val="99"/>
    <w:unhideWhenUsed/>
    <w:rsid w:val="000C1CA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0C1CA6"/>
    <w:rPr>
      <w:i/>
      <w:iCs/>
    </w:rPr>
  </w:style>
</w:styles>
</file>

<file path=word/webSettings.xml><?xml version="1.0" encoding="utf-8"?>
<w:webSettings xmlns:r="http://schemas.openxmlformats.org/officeDocument/2006/relationships" xmlns:w="http://schemas.openxmlformats.org/wordprocessingml/2006/main">
  <w:divs>
    <w:div w:id="607078023">
      <w:bodyDiv w:val="1"/>
      <w:marLeft w:val="0"/>
      <w:marRight w:val="0"/>
      <w:marTop w:val="0"/>
      <w:marBottom w:val="0"/>
      <w:divBdr>
        <w:top w:val="none" w:sz="0" w:space="0" w:color="auto"/>
        <w:left w:val="none" w:sz="0" w:space="0" w:color="auto"/>
        <w:bottom w:val="none" w:sz="0" w:space="0" w:color="auto"/>
        <w:right w:val="none" w:sz="0" w:space="0" w:color="auto"/>
      </w:divBdr>
    </w:div>
    <w:div w:id="727261453">
      <w:bodyDiv w:val="1"/>
      <w:marLeft w:val="0"/>
      <w:marRight w:val="0"/>
      <w:marTop w:val="0"/>
      <w:marBottom w:val="0"/>
      <w:divBdr>
        <w:top w:val="none" w:sz="0" w:space="0" w:color="auto"/>
        <w:left w:val="none" w:sz="0" w:space="0" w:color="auto"/>
        <w:bottom w:val="none" w:sz="0" w:space="0" w:color="auto"/>
        <w:right w:val="none" w:sz="0" w:space="0" w:color="auto"/>
      </w:divBdr>
      <w:divsChild>
        <w:div w:id="2132363375">
          <w:marLeft w:val="426"/>
          <w:marRight w:val="0"/>
          <w:marTop w:val="0"/>
          <w:marBottom w:val="0"/>
          <w:divBdr>
            <w:top w:val="none" w:sz="0" w:space="0" w:color="auto"/>
            <w:left w:val="none" w:sz="0" w:space="0" w:color="auto"/>
            <w:bottom w:val="none" w:sz="0" w:space="0" w:color="auto"/>
            <w:right w:val="none" w:sz="0" w:space="0" w:color="auto"/>
          </w:divBdr>
        </w:div>
        <w:div w:id="1901287678">
          <w:marLeft w:val="426"/>
          <w:marRight w:val="0"/>
          <w:marTop w:val="0"/>
          <w:marBottom w:val="0"/>
          <w:divBdr>
            <w:top w:val="none" w:sz="0" w:space="0" w:color="auto"/>
            <w:left w:val="none" w:sz="0" w:space="0" w:color="auto"/>
            <w:bottom w:val="none" w:sz="0" w:space="0" w:color="auto"/>
            <w:right w:val="none" w:sz="0" w:space="0" w:color="auto"/>
          </w:divBdr>
        </w:div>
        <w:div w:id="836071253">
          <w:marLeft w:val="426"/>
          <w:marRight w:val="0"/>
          <w:marTop w:val="0"/>
          <w:marBottom w:val="0"/>
          <w:divBdr>
            <w:top w:val="none" w:sz="0" w:space="0" w:color="auto"/>
            <w:left w:val="none" w:sz="0" w:space="0" w:color="auto"/>
            <w:bottom w:val="none" w:sz="0" w:space="0" w:color="auto"/>
            <w:right w:val="none" w:sz="0" w:space="0" w:color="auto"/>
          </w:divBdr>
        </w:div>
      </w:divsChild>
    </w:div>
    <w:div w:id="1478262489">
      <w:bodyDiv w:val="1"/>
      <w:marLeft w:val="0"/>
      <w:marRight w:val="0"/>
      <w:marTop w:val="0"/>
      <w:marBottom w:val="0"/>
      <w:divBdr>
        <w:top w:val="none" w:sz="0" w:space="0" w:color="auto"/>
        <w:left w:val="none" w:sz="0" w:space="0" w:color="auto"/>
        <w:bottom w:val="none" w:sz="0" w:space="0" w:color="auto"/>
        <w:right w:val="none" w:sz="0" w:space="0" w:color="auto"/>
      </w:divBdr>
    </w:div>
    <w:div w:id="188745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ltim.tribunnews.com/tag/guru" TargetMode="External"/><Relationship Id="rId5" Type="http://schemas.openxmlformats.org/officeDocument/2006/relationships/hyperlink" Target="http://kaltim.tribunnews.com/tag/belajar" TargetMode="External"/><Relationship Id="rId4" Type="http://schemas.openxmlformats.org/officeDocument/2006/relationships/hyperlink" Target="http://kaltim.tribunnews.com/tag/g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2018-11-25T10:23:00Z</dcterms:created>
  <dcterms:modified xsi:type="dcterms:W3CDTF">2018-11-25T14:10:00Z</dcterms:modified>
</cp:coreProperties>
</file>